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E05936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27.11.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6B0A71">
        <w:rPr>
          <w:rFonts w:ascii="Times New Roman" w:hAnsi="Times New Roman"/>
          <w:sz w:val="24"/>
          <w:szCs w:val="24"/>
        </w:rPr>
        <w:t>8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04925917" r:id="rId10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2255</w:t>
      </w:r>
    </w:p>
    <w:p w:rsidR="00B202D2" w:rsidRPr="00B202D2" w:rsidRDefault="00B202D2" w:rsidP="005D0402">
      <w:pPr>
        <w:framePr w:w="9871" w:h="441" w:hSpace="180" w:wrap="around" w:vAnchor="text" w:hAnchor="page" w:x="1576" w:y="4192"/>
        <w:jc w:val="center"/>
        <w:rPr>
          <w:rFonts w:ascii="Times New Roman" w:hAnsi="Times New Roman"/>
          <w:b/>
          <w:szCs w:val="16"/>
        </w:rPr>
      </w:pP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АДМИНИСТРАЦИЯ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постановление Админи</w:t>
      </w:r>
      <w:r w:rsidR="00222837">
        <w:rPr>
          <w:rFonts w:ascii="Times New Roman" w:hAnsi="Times New Roman"/>
          <w:sz w:val="28"/>
          <w:szCs w:val="28"/>
        </w:rPr>
        <w:t>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Pr="00B202D2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D42FB" w:rsidRPr="00B202D2" w:rsidRDefault="004D42FB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Уставом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 Внести в  постановление Администрации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1.1. В </w:t>
      </w:r>
      <w:r w:rsidR="00AF3B3A">
        <w:rPr>
          <w:rFonts w:ascii="Times New Roman" w:hAnsi="Times New Roman"/>
          <w:sz w:val="28"/>
          <w:szCs w:val="28"/>
        </w:rPr>
        <w:t>п</w:t>
      </w:r>
      <w:r w:rsidRPr="008630AF">
        <w:rPr>
          <w:rFonts w:ascii="Times New Roman" w:hAnsi="Times New Roman"/>
          <w:sz w:val="28"/>
          <w:szCs w:val="28"/>
        </w:rPr>
        <w:t>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0459A1" w:rsidRDefault="00E73D67" w:rsidP="00733BD0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В </w:t>
      </w:r>
      <w:r w:rsidR="00AF3B3A">
        <w:rPr>
          <w:rFonts w:ascii="Times New Roman" w:hAnsi="Times New Roman"/>
          <w:sz w:val="28"/>
          <w:szCs w:val="28"/>
        </w:rPr>
        <w:t>п</w:t>
      </w:r>
      <w:r w:rsidR="00733BD0">
        <w:rPr>
          <w:rFonts w:ascii="Times New Roman" w:hAnsi="Times New Roman"/>
          <w:sz w:val="28"/>
          <w:szCs w:val="28"/>
        </w:rPr>
        <w:t xml:space="preserve">аспорте </w:t>
      </w:r>
      <w:r w:rsidR="00733BD0" w:rsidRPr="008630AF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="00733BD0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33BD0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733BD0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733BD0">
        <w:rPr>
          <w:rFonts w:ascii="Times New Roman" w:hAnsi="Times New Roman"/>
          <w:bCs/>
          <w:sz w:val="28"/>
          <w:szCs w:val="28"/>
        </w:rPr>
        <w:t>граждан</w:t>
      </w:r>
      <w:r w:rsidR="00733BD0" w:rsidRPr="008630AF">
        <w:rPr>
          <w:rFonts w:ascii="Times New Roman" w:hAnsi="Times New Roman"/>
          <w:bCs/>
          <w:sz w:val="28"/>
          <w:szCs w:val="28"/>
        </w:rPr>
        <w:t>»</w:t>
      </w:r>
      <w:r w:rsidR="000459A1">
        <w:rPr>
          <w:rFonts w:ascii="Times New Roman" w:hAnsi="Times New Roman"/>
          <w:bCs/>
          <w:sz w:val="28"/>
          <w:szCs w:val="28"/>
        </w:rPr>
        <w:t>:</w:t>
      </w:r>
    </w:p>
    <w:p w:rsidR="000459A1" w:rsidRDefault="000459A1" w:rsidP="00733BD0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1.1.1.1.</w:t>
      </w:r>
      <w:r w:rsidR="005F545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Строку «Перечень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 долгосрочный период (приложение 1, 2 к настоящему паспорту)» изложить в следующей редакции:</w:t>
      </w:r>
    </w:p>
    <w:p w:rsidR="00AF3B3A" w:rsidRPr="00AF3B3A" w:rsidRDefault="00AF3B3A" w:rsidP="00733BD0">
      <w:pPr>
        <w:ind w:left="-108" w:firstLine="817"/>
        <w:jc w:val="both"/>
        <w:rPr>
          <w:rFonts w:ascii="Times New Roman" w:hAnsi="Times New Roman"/>
          <w:bCs/>
          <w:sz w:val="18"/>
          <w:szCs w:val="18"/>
        </w:rPr>
      </w:pPr>
    </w:p>
    <w:tbl>
      <w:tblPr>
        <w:tblStyle w:val="af"/>
        <w:tblW w:w="0" w:type="auto"/>
        <w:tblInd w:w="-108" w:type="dxa"/>
        <w:tblLook w:val="04A0" w:firstRow="1" w:lastRow="0" w:firstColumn="1" w:lastColumn="0" w:noHBand="0" w:noVBand="1"/>
      </w:tblPr>
      <w:tblGrid>
        <w:gridCol w:w="4752"/>
        <w:gridCol w:w="5245"/>
      </w:tblGrid>
      <w:tr w:rsidR="000459A1" w:rsidTr="005F67D3">
        <w:tc>
          <w:tcPr>
            <w:tcW w:w="4752" w:type="dxa"/>
          </w:tcPr>
          <w:p w:rsidR="000459A1" w:rsidRDefault="000459A1" w:rsidP="00511F1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Перечень целевых показателей </w:t>
            </w:r>
            <w:r w:rsidR="003A2674">
              <w:rPr>
                <w:rFonts w:ascii="Times New Roman" w:hAnsi="Times New Roman"/>
                <w:bCs/>
                <w:sz w:val="28"/>
                <w:szCs w:val="28"/>
              </w:rPr>
              <w:t xml:space="preserve"> - приложение 1 к настоящему</w:t>
            </w:r>
            <w:r w:rsidR="00735214">
              <w:rPr>
                <w:rFonts w:ascii="Times New Roman" w:hAnsi="Times New Roman"/>
                <w:bCs/>
                <w:sz w:val="28"/>
                <w:szCs w:val="28"/>
              </w:rPr>
              <w:t xml:space="preserve"> паспо</w:t>
            </w:r>
            <w:r w:rsidR="00511F17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="00735214">
              <w:rPr>
                <w:rFonts w:ascii="Times New Roman" w:hAnsi="Times New Roman"/>
                <w:bCs/>
                <w:sz w:val="28"/>
                <w:szCs w:val="28"/>
              </w:rPr>
              <w:t>ту</w:t>
            </w:r>
            <w:r w:rsidR="003A2674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показател</w:t>
            </w:r>
            <w:r w:rsidR="003A267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результативности муниципальной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программы </w:t>
            </w:r>
            <w:r w:rsidR="003A2674">
              <w:rPr>
                <w:rFonts w:ascii="Times New Roman" w:hAnsi="Times New Roman"/>
                <w:bCs/>
                <w:sz w:val="28"/>
                <w:szCs w:val="28"/>
              </w:rPr>
              <w:t xml:space="preserve">– приложение 2 </w:t>
            </w:r>
            <w:r w:rsidR="004F65EC">
              <w:rPr>
                <w:rFonts w:ascii="Times New Roman" w:hAnsi="Times New Roman"/>
                <w:bCs/>
                <w:sz w:val="28"/>
                <w:szCs w:val="28"/>
              </w:rPr>
              <w:t>к настоящему паспорту</w:t>
            </w:r>
          </w:p>
        </w:tc>
        <w:tc>
          <w:tcPr>
            <w:tcW w:w="5245" w:type="dxa"/>
          </w:tcPr>
          <w:p w:rsidR="000459A1" w:rsidRDefault="000459A1" w:rsidP="000459A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1. Доля граждан, получивших социальные услуги в муниципальных учреждениях социального обслуживания, в общем числе граждан, обратившихся за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получением социальных услуг в муниципальные учреждения социального обслуживания, 99,2 % к 2020 году;</w:t>
            </w:r>
          </w:p>
          <w:p w:rsidR="000459A1" w:rsidRDefault="000459A1" w:rsidP="000459A1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 Уровень исполнения субвенции на реализацию переданных Законами края государственных полномочий – 95,0%;</w:t>
            </w:r>
          </w:p>
          <w:p w:rsidR="000459A1" w:rsidRDefault="000C5FF9" w:rsidP="0003158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3. Удельный вес граждан, охваченных дополнительными мерами социальной поддержки и участвующих в общегородских мероприятиях программы, от общей численности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населения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ЗАТО Железногорск – </w:t>
            </w:r>
            <w:r w:rsidRPr="0003158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03158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03158B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03158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03158B">
              <w:rPr>
                <w:rFonts w:ascii="Times New Roman" w:hAnsi="Times New Roman"/>
                <w:bCs/>
                <w:sz w:val="28"/>
                <w:szCs w:val="28"/>
              </w:rPr>
              <w:t>3%</w:t>
            </w:r>
          </w:p>
        </w:tc>
      </w:tr>
    </w:tbl>
    <w:p w:rsidR="000459A1" w:rsidRPr="000C5FF9" w:rsidRDefault="000459A1" w:rsidP="000459A1">
      <w:pPr>
        <w:ind w:left="-108" w:hanging="34"/>
        <w:jc w:val="both"/>
        <w:rPr>
          <w:rFonts w:ascii="Times New Roman" w:hAnsi="Times New Roman"/>
          <w:bCs/>
          <w:sz w:val="10"/>
          <w:szCs w:val="10"/>
        </w:rPr>
      </w:pPr>
    </w:p>
    <w:p w:rsidR="00C35BD4" w:rsidRDefault="000C5FF9" w:rsidP="00733BD0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1.1.1.2. С</w:t>
      </w:r>
      <w:r w:rsidR="00733BD0" w:rsidRPr="008630AF">
        <w:rPr>
          <w:rFonts w:ascii="Times New Roman" w:hAnsi="Times New Roman"/>
          <w:sz w:val="28"/>
          <w:szCs w:val="28"/>
        </w:rPr>
        <w:t>трок</w:t>
      </w:r>
      <w:r w:rsidR="00733BD0">
        <w:rPr>
          <w:rFonts w:ascii="Times New Roman" w:hAnsi="Times New Roman"/>
          <w:sz w:val="28"/>
          <w:szCs w:val="28"/>
        </w:rPr>
        <w:t>у</w:t>
      </w:r>
      <w:r w:rsidR="00733BD0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733BD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34BA2" w:rsidRPr="00C35BD4" w:rsidRDefault="00834BA2" w:rsidP="00733BD0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245"/>
      </w:tblGrid>
      <w:tr w:rsidR="00733BD0" w:rsidRPr="00F56596" w:rsidTr="005F67D3">
        <w:tc>
          <w:tcPr>
            <w:tcW w:w="4536" w:type="dxa"/>
          </w:tcPr>
          <w:p w:rsidR="00733BD0" w:rsidRPr="00127CD7" w:rsidRDefault="00733BD0" w:rsidP="00733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245" w:type="dxa"/>
            <w:vAlign w:val="center"/>
          </w:tcPr>
          <w:p w:rsidR="00733BD0" w:rsidRPr="005409E0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Объем финансового обеспечения реализации программы на 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20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>33</w:t>
            </w:r>
            <w:r w:rsidR="009B6FF5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9B6FF5">
              <w:rPr>
                <w:rFonts w:ascii="Times New Roman" w:hAnsi="Times New Roman"/>
                <w:bCs/>
                <w:iCs/>
                <w:sz w:val="28"/>
                <w:szCs w:val="28"/>
              </w:rPr>
              <w:t>304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9B6FF5">
              <w:rPr>
                <w:rFonts w:ascii="Times New Roman" w:hAnsi="Times New Roman"/>
                <w:bCs/>
                <w:iCs/>
                <w:sz w:val="28"/>
                <w:szCs w:val="28"/>
              </w:rPr>
              <w:t>057</w:t>
            </w:r>
            <w:r w:rsidR="006B0A71">
              <w:rPr>
                <w:rFonts w:ascii="Times New Roman" w:hAnsi="Times New Roman"/>
                <w:bCs/>
                <w:iCs/>
                <w:sz w:val="28"/>
                <w:szCs w:val="28"/>
              </w:rPr>
              <w:t>,</w:t>
            </w:r>
            <w:r w:rsidR="009B6FF5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="004631C0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733BD0" w:rsidRPr="00AE438E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51514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5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163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105 391 447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6B0A71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105 391 447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руб.,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33BD0" w:rsidRPr="00E46A20" w:rsidRDefault="004631C0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254 </w:t>
            </w:r>
            <w:r w:rsidR="009B6FF5">
              <w:rPr>
                <w:rFonts w:ascii="Times New Roman" w:eastAsia="Calibri" w:hAnsi="Times New Roman"/>
                <w:sz w:val="28"/>
                <w:szCs w:val="28"/>
              </w:rPr>
              <w:t>612 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9B6FF5">
              <w:rPr>
                <w:rFonts w:ascii="Times New Roman" w:eastAsia="Calibri" w:hAnsi="Times New Roman"/>
                <w:sz w:val="28"/>
                <w:szCs w:val="28"/>
              </w:rPr>
              <w:t>76,7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>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98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139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87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</w:t>
            </w:r>
            <w:r w:rsidR="009B6FF5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78 236 200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78 236 200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33BD0" w:rsidRPr="00E46A20" w:rsidRDefault="000C5FF9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83 6</w:t>
            </w:r>
            <w:r w:rsidR="00723932"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 </w:t>
            </w:r>
            <w:r w:rsidR="00723932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="00723932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4631C0">
              <w:rPr>
                <w:rFonts w:ascii="Times New Roman" w:eastAsia="Calibri" w:hAnsi="Times New Roman"/>
                <w:sz w:val="28"/>
                <w:szCs w:val="28"/>
              </w:rPr>
              <w:t>,01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29 </w:t>
            </w:r>
            <w:r w:rsidR="00AB738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</w:t>
            </w:r>
            <w:r w:rsidR="0072393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="000C5FF9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72393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="0072393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,01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27 155 247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F56596" w:rsidRDefault="00D63EF8" w:rsidP="00D63EF8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27 155 247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1F0E4D" w:rsidRDefault="001B5FDB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</w:t>
      </w:r>
      <w:r w:rsidR="001F0E4D">
        <w:rPr>
          <w:rFonts w:ascii="Times New Roman" w:hAnsi="Times New Roman"/>
          <w:sz w:val="28"/>
          <w:szCs w:val="28"/>
        </w:rPr>
        <w:t xml:space="preserve">Приложение № 1 к паспорту муниципальной </w:t>
      </w:r>
      <w:r w:rsidR="00AF3B3A">
        <w:rPr>
          <w:rFonts w:ascii="Times New Roman" w:hAnsi="Times New Roman"/>
          <w:sz w:val="28"/>
          <w:szCs w:val="28"/>
        </w:rPr>
        <w:t xml:space="preserve">программы </w:t>
      </w:r>
      <w:r w:rsidR="00AC7D63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AC7D63">
        <w:rPr>
          <w:rFonts w:ascii="Times New Roman" w:hAnsi="Times New Roman"/>
          <w:bCs/>
          <w:sz w:val="28"/>
          <w:szCs w:val="28"/>
        </w:rPr>
        <w:t>граждан</w:t>
      </w:r>
      <w:r w:rsidR="00AC7D63" w:rsidRPr="001E05E3">
        <w:rPr>
          <w:rFonts w:ascii="Times New Roman" w:hAnsi="Times New Roman"/>
          <w:bCs/>
          <w:sz w:val="28"/>
          <w:szCs w:val="28"/>
        </w:rPr>
        <w:t>» изло</w:t>
      </w:r>
      <w:r w:rsidR="00AC7D63">
        <w:rPr>
          <w:rFonts w:ascii="Times New Roman" w:hAnsi="Times New Roman"/>
          <w:bCs/>
          <w:sz w:val="28"/>
          <w:szCs w:val="28"/>
        </w:rPr>
        <w:t xml:space="preserve">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AC7D63">
        <w:rPr>
          <w:rFonts w:ascii="Times New Roman" w:hAnsi="Times New Roman"/>
          <w:bCs/>
          <w:sz w:val="28"/>
          <w:szCs w:val="28"/>
        </w:rPr>
        <w:t xml:space="preserve">риложению </w:t>
      </w:r>
      <w:r w:rsidR="00AC7D63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AC7D63">
        <w:rPr>
          <w:rFonts w:ascii="Times New Roman" w:hAnsi="Times New Roman"/>
          <w:bCs/>
          <w:sz w:val="28"/>
          <w:szCs w:val="28"/>
        </w:rPr>
        <w:t>1</w:t>
      </w:r>
      <w:r w:rsidR="00AC7D63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AC7D63" w:rsidRDefault="00AC7D63" w:rsidP="003D0B9E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1.1.3. </w:t>
      </w:r>
      <w:r>
        <w:rPr>
          <w:rFonts w:ascii="Times New Roman" w:hAnsi="Times New Roman"/>
          <w:sz w:val="28"/>
          <w:szCs w:val="28"/>
        </w:rPr>
        <w:t>Приложение № 2 к паспорту муниципальной</w:t>
      </w:r>
      <w:r w:rsidR="00AF3B3A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>
        <w:rPr>
          <w:rFonts w:ascii="Times New Roman" w:hAnsi="Times New Roman"/>
          <w:bCs/>
          <w:sz w:val="28"/>
          <w:szCs w:val="28"/>
        </w:rPr>
        <w:t>граждан</w:t>
      </w:r>
      <w:r w:rsidRPr="001E05E3">
        <w:rPr>
          <w:rFonts w:ascii="Times New Roman" w:hAnsi="Times New Roman"/>
          <w:bCs/>
          <w:sz w:val="28"/>
          <w:szCs w:val="28"/>
        </w:rPr>
        <w:t>» изло</w:t>
      </w:r>
      <w:r>
        <w:rPr>
          <w:rFonts w:ascii="Times New Roman" w:hAnsi="Times New Roman"/>
          <w:bCs/>
          <w:sz w:val="28"/>
          <w:szCs w:val="28"/>
        </w:rPr>
        <w:t xml:space="preserve">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 xml:space="preserve">риложению </w:t>
      </w:r>
      <w:r w:rsidRPr="001E05E3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2</w:t>
      </w:r>
      <w:r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F70BC9" w:rsidRPr="001E05E3" w:rsidRDefault="00AC7D63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1.1.4.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 xml:space="preserve">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3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lastRenderedPageBreak/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AC7D63">
        <w:rPr>
          <w:rFonts w:ascii="Times New Roman" w:hAnsi="Times New Roman"/>
          <w:sz w:val="28"/>
          <w:szCs w:val="28"/>
        </w:rPr>
        <w:t>5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9E15A6">
        <w:rPr>
          <w:rFonts w:ascii="Times New Roman" w:hAnsi="Times New Roman"/>
          <w:bCs/>
          <w:sz w:val="28"/>
          <w:szCs w:val="28"/>
        </w:rPr>
        <w:t xml:space="preserve">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AC7D63">
        <w:rPr>
          <w:rFonts w:ascii="Times New Roman" w:hAnsi="Times New Roman"/>
          <w:bCs/>
          <w:sz w:val="28"/>
          <w:szCs w:val="28"/>
        </w:rPr>
        <w:t>4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512711" w:rsidRDefault="00512711" w:rsidP="00512711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204C17">
        <w:rPr>
          <w:rFonts w:ascii="Times New Roman" w:hAnsi="Times New Roman"/>
          <w:bCs/>
          <w:sz w:val="28"/>
          <w:szCs w:val="28"/>
        </w:rPr>
        <w:t>6</w:t>
      </w:r>
      <w:r w:rsidR="005F545B">
        <w:rPr>
          <w:rFonts w:ascii="Times New Roman" w:hAnsi="Times New Roman"/>
          <w:bCs/>
          <w:sz w:val="28"/>
          <w:szCs w:val="28"/>
        </w:rPr>
        <w:t>.</w:t>
      </w:r>
      <w:r w:rsidR="00EB758D">
        <w:rPr>
          <w:rFonts w:ascii="Times New Roman" w:hAnsi="Times New Roman"/>
          <w:bCs/>
          <w:sz w:val="28"/>
          <w:szCs w:val="28"/>
        </w:rPr>
        <w:t xml:space="preserve"> </w:t>
      </w:r>
      <w:r w:rsidRPr="008C178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8C1784">
        <w:rPr>
          <w:rFonts w:ascii="Times New Roman" w:hAnsi="Times New Roman"/>
          <w:sz w:val="28"/>
          <w:szCs w:val="28"/>
        </w:rPr>
        <w:t xml:space="preserve"> к муниципальной программе </w:t>
      </w:r>
      <w:r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>
        <w:rPr>
          <w:rFonts w:ascii="Times New Roman" w:hAnsi="Times New Roman"/>
          <w:bCs/>
          <w:sz w:val="28"/>
          <w:szCs w:val="28"/>
        </w:rPr>
        <w:t>граждан</w:t>
      </w:r>
      <w:r w:rsidRPr="008C1784">
        <w:rPr>
          <w:rFonts w:ascii="Times New Roman" w:hAnsi="Times New Roman"/>
          <w:bCs/>
          <w:sz w:val="28"/>
          <w:szCs w:val="28"/>
        </w:rPr>
        <w:t xml:space="preserve">» изложить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Pr="008C1784">
        <w:rPr>
          <w:rFonts w:ascii="Times New Roman" w:hAnsi="Times New Roman"/>
          <w:bCs/>
          <w:sz w:val="28"/>
          <w:szCs w:val="28"/>
        </w:rPr>
        <w:t xml:space="preserve">риложению № </w:t>
      </w:r>
      <w:r>
        <w:rPr>
          <w:rFonts w:ascii="Times New Roman" w:hAnsi="Times New Roman"/>
          <w:bCs/>
          <w:sz w:val="28"/>
          <w:szCs w:val="28"/>
        </w:rPr>
        <w:t>5</w:t>
      </w:r>
      <w:r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23932" w:rsidRDefault="00512711" w:rsidP="00512711">
      <w:pPr>
        <w:ind w:left="-108" w:firstLine="81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 xml:space="preserve">1.1.7. 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723932">
        <w:rPr>
          <w:rFonts w:ascii="Times New Roman" w:hAnsi="Times New Roman"/>
          <w:bCs/>
          <w:sz w:val="28"/>
          <w:szCs w:val="28"/>
          <w:lang w:eastAsia="ar-SA"/>
        </w:rPr>
        <w:t>4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72393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723932" w:rsidRDefault="00723932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512711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</w:t>
      </w:r>
      <w:r w:rsidR="00AF3B3A">
        <w:rPr>
          <w:rFonts w:ascii="Times New Roman" w:hAnsi="Times New Roman"/>
          <w:sz w:val="28"/>
          <w:szCs w:val="28"/>
        </w:rPr>
        <w:t>п</w:t>
      </w:r>
      <w:r w:rsidRPr="00CD0DA7">
        <w:rPr>
          <w:rFonts w:ascii="Times New Roman" w:hAnsi="Times New Roman"/>
          <w:sz w:val="28"/>
          <w:szCs w:val="28"/>
        </w:rPr>
        <w:t xml:space="preserve">аспорте подпрограммы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723932" w:rsidRDefault="00723932" w:rsidP="00723932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51271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.1.1.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0938C0">
        <w:rPr>
          <w:rFonts w:ascii="Times New Roman" w:hAnsi="Times New Roman"/>
          <w:sz w:val="28"/>
          <w:szCs w:val="28"/>
        </w:rPr>
        <w:t>Объемы и источн</w:t>
      </w:r>
      <w:r>
        <w:rPr>
          <w:rFonts w:ascii="Times New Roman" w:hAnsi="Times New Roman"/>
          <w:sz w:val="28"/>
          <w:szCs w:val="28"/>
        </w:rPr>
        <w:t>ики финансирования п</w:t>
      </w:r>
      <w:r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AF3B3A" w:rsidRPr="000033C6" w:rsidRDefault="00AF3B3A" w:rsidP="00723932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723932" w:rsidRPr="000033C6" w:rsidTr="00B717F2">
        <w:trPr>
          <w:trHeight w:val="598"/>
        </w:trPr>
        <w:tc>
          <w:tcPr>
            <w:tcW w:w="2205" w:type="pct"/>
          </w:tcPr>
          <w:p w:rsidR="00723932" w:rsidRPr="000033C6" w:rsidRDefault="00723932" w:rsidP="007239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723932" w:rsidRPr="00681278" w:rsidRDefault="00723932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финансового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8-2020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129 080 498,70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723932" w:rsidRPr="00681278" w:rsidRDefault="00723932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53 280 860,70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37 899 819,00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37 899 819,00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50 842 926,70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35 562 600,00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35 562 600,00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2 437 934,00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2 337 219,00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0033C6" w:rsidRDefault="00723932" w:rsidP="00723932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2 337 219,00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</w:tc>
      </w:tr>
    </w:tbl>
    <w:p w:rsidR="00723932" w:rsidRDefault="00723932" w:rsidP="00723932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512711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8E29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8E29A6"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23932" w:rsidRDefault="00723932" w:rsidP="00723932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8E29A6" w:rsidRP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E29A6">
        <w:rPr>
          <w:rFonts w:ascii="Times New Roman" w:eastAsiaTheme="minorHAnsi" w:hAnsi="Times New Roman"/>
          <w:sz w:val="28"/>
          <w:szCs w:val="28"/>
          <w:lang w:eastAsia="en-US"/>
        </w:rPr>
        <w:t>с указанием источников финансирования</w:t>
      </w:r>
    </w:p>
    <w:p w:rsidR="00723932" w:rsidRPr="001F17A7" w:rsidRDefault="00723932" w:rsidP="0072393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>Источниками финансирования подпрог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 xml:space="preserve">раммы являются средства 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>краевого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>, местного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>ов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723932" w:rsidRPr="001F17A7" w:rsidRDefault="00723932" w:rsidP="007239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Общий объем средств на реализацию подпрограммы составляет 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>129 080 498,70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 руб., в том числе:</w:t>
      </w:r>
    </w:p>
    <w:p w:rsidR="00723932" w:rsidRPr="001F17A7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2018 год –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53 280 860,70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руб., в том числе субвенций  -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50 842 926,70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руб.;</w:t>
      </w:r>
    </w:p>
    <w:p w:rsidR="00723932" w:rsidRPr="001F17A7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2019 год –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37 899 819,00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руб., в том числе субвенций  -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35 562 600,00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руб.;</w:t>
      </w:r>
    </w:p>
    <w:p w:rsidR="00817870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2020 год –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37 899 819,00</w:t>
      </w:r>
      <w:r w:rsidR="00817870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руб., в том числе субвенций  - 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35 562 600,00</w:t>
      </w:r>
      <w:r w:rsidR="00817870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руб.</w:t>
      </w:r>
    </w:p>
    <w:p w:rsidR="00723932" w:rsidRPr="00B33DD7" w:rsidRDefault="00817870" w:rsidP="00BC58C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lastRenderedPageBreak/>
        <w:t xml:space="preserve">Средства, необходимые для обеспечения реализации УСЗН </w:t>
      </w:r>
      <w:proofErr w:type="gramStart"/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ЗАТО г.Железногорск, муниципальным учреждением социального обслуживания мероприятий </w:t>
      </w:r>
      <w:r w:rsidR="00BC58CD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подпрограммы, учитываются в общем объеме субвенций, направляемых бюджету ЗАТО Железногорск в соответствии с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граждан».</w:t>
      </w:r>
      <w:r w:rsidR="00723932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BC58CD" w:rsidRDefault="00BC58CD" w:rsidP="00BC58CD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1.1.</w:t>
      </w:r>
      <w:r w:rsidR="0051271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.3. </w:t>
      </w:r>
      <w:r>
        <w:rPr>
          <w:rFonts w:ascii="Times New Roman" w:hAnsi="Times New Roman"/>
          <w:bCs/>
          <w:sz w:val="28"/>
          <w:szCs w:val="28"/>
        </w:rPr>
        <w:t xml:space="preserve">Приложение № 2 </w:t>
      </w:r>
      <w:r w:rsidRPr="00032BD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подпрограмме 1 «Повышение качества и доступности социальных услуг гражданам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 w:rsidR="00834BA2"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512711">
        <w:rPr>
          <w:rFonts w:ascii="Times New Roman" w:hAnsi="Times New Roman" w:cs="Arial"/>
          <w:bCs/>
          <w:sz w:val="28"/>
          <w:szCs w:val="28"/>
          <w:lang w:eastAsia="ar-SA"/>
        </w:rPr>
        <w:t>6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EB34C2" w:rsidRDefault="00652ACF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1.1.</w:t>
      </w:r>
      <w:r w:rsidR="00512711">
        <w:rPr>
          <w:rFonts w:ascii="Times New Roman" w:hAnsi="Times New Roman"/>
          <w:bCs/>
          <w:sz w:val="28"/>
          <w:szCs w:val="28"/>
          <w:lang w:eastAsia="ar-SA"/>
        </w:rPr>
        <w:t>8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. 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EB34C2">
        <w:rPr>
          <w:rFonts w:ascii="Times New Roman" w:hAnsi="Times New Roman"/>
          <w:bCs/>
          <w:sz w:val="28"/>
          <w:szCs w:val="28"/>
          <w:lang w:eastAsia="ar-SA"/>
        </w:rPr>
        <w:t>5</w:t>
      </w:r>
      <w:r w:rsidR="00EB34C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424711" w:rsidRDefault="00424711" w:rsidP="0042471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1.1.</w:t>
      </w:r>
      <w:r w:rsidR="00512711">
        <w:rPr>
          <w:rFonts w:ascii="Times New Roman" w:hAnsi="Times New Roman"/>
          <w:sz w:val="28"/>
          <w:szCs w:val="28"/>
          <w:lang w:eastAsia="ar-SA"/>
        </w:rPr>
        <w:t>8</w:t>
      </w:r>
      <w:r>
        <w:rPr>
          <w:rFonts w:ascii="Times New Roman" w:hAnsi="Times New Roman"/>
          <w:sz w:val="28"/>
          <w:szCs w:val="28"/>
          <w:lang w:eastAsia="ar-SA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</w:t>
      </w:r>
      <w:r w:rsidR="00BC469F">
        <w:rPr>
          <w:rFonts w:ascii="Times New Roman" w:hAnsi="Times New Roman"/>
          <w:sz w:val="28"/>
          <w:szCs w:val="28"/>
        </w:rPr>
        <w:t>п</w:t>
      </w:r>
      <w:r w:rsidRPr="00CD0DA7">
        <w:rPr>
          <w:rFonts w:ascii="Times New Roman" w:hAnsi="Times New Roman"/>
          <w:sz w:val="28"/>
          <w:szCs w:val="28"/>
        </w:rPr>
        <w:t xml:space="preserve">аспорте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</w:t>
      </w:r>
      <w:r w:rsidR="008A6150">
        <w:rPr>
          <w:rFonts w:ascii="Times New Roman" w:hAnsi="Times New Roman"/>
          <w:sz w:val="28"/>
          <w:szCs w:val="28"/>
        </w:rPr>
        <w:t>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547F21" w:rsidRDefault="00EB34C2" w:rsidP="00547F2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F545B">
        <w:rPr>
          <w:rFonts w:ascii="Times New Roman" w:hAnsi="Times New Roman"/>
          <w:sz w:val="28"/>
          <w:szCs w:val="28"/>
        </w:rPr>
        <w:t>1.</w:t>
      </w:r>
      <w:r w:rsidR="0051271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.1.</w:t>
      </w:r>
      <w:r w:rsidR="0042471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547F21">
        <w:rPr>
          <w:rFonts w:ascii="Times New Roman" w:hAnsi="Times New Roman"/>
          <w:sz w:val="28"/>
          <w:szCs w:val="28"/>
        </w:rPr>
        <w:t>С</w:t>
      </w:r>
      <w:r w:rsidR="00547F21" w:rsidRPr="00CD0DA7">
        <w:rPr>
          <w:rFonts w:ascii="Times New Roman" w:hAnsi="Times New Roman"/>
          <w:sz w:val="28"/>
          <w:szCs w:val="28"/>
        </w:rPr>
        <w:t>троку «</w:t>
      </w:r>
      <w:r w:rsidR="00547F21" w:rsidRPr="000938C0">
        <w:rPr>
          <w:rFonts w:ascii="Times New Roman" w:hAnsi="Times New Roman"/>
          <w:sz w:val="28"/>
          <w:szCs w:val="28"/>
        </w:rPr>
        <w:t>Объемы и источн</w:t>
      </w:r>
      <w:r w:rsidR="00547F21">
        <w:rPr>
          <w:rFonts w:ascii="Times New Roman" w:hAnsi="Times New Roman"/>
          <w:sz w:val="28"/>
          <w:szCs w:val="28"/>
        </w:rPr>
        <w:t>ики финансирования п</w:t>
      </w:r>
      <w:r w:rsidR="00547F21" w:rsidRPr="000938C0">
        <w:rPr>
          <w:rFonts w:ascii="Times New Roman" w:hAnsi="Times New Roman"/>
          <w:sz w:val="28"/>
          <w:szCs w:val="28"/>
        </w:rPr>
        <w:t>одпрограммы</w:t>
      </w:r>
      <w:r w:rsidR="00547F21" w:rsidRPr="00CD0DA7">
        <w:rPr>
          <w:rFonts w:ascii="Times New Roman" w:hAnsi="Times New Roman"/>
          <w:sz w:val="28"/>
          <w:szCs w:val="28"/>
        </w:rPr>
        <w:t xml:space="preserve">»  изложить в </w:t>
      </w:r>
      <w:r w:rsidR="00547F21">
        <w:rPr>
          <w:rFonts w:ascii="Times New Roman" w:hAnsi="Times New Roman"/>
          <w:sz w:val="28"/>
          <w:szCs w:val="28"/>
        </w:rPr>
        <w:t>следующей</w:t>
      </w:r>
      <w:r w:rsidR="00547F21"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BC469F" w:rsidRPr="000033C6" w:rsidRDefault="00BC469F" w:rsidP="00547F21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547F21" w:rsidRPr="000033C6" w:rsidTr="00B717F2">
        <w:trPr>
          <w:trHeight w:val="598"/>
        </w:trPr>
        <w:tc>
          <w:tcPr>
            <w:tcW w:w="2205" w:type="pct"/>
          </w:tcPr>
          <w:p w:rsidR="00547F21" w:rsidRPr="000033C6" w:rsidRDefault="00547F21" w:rsidP="00B717F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547F21" w:rsidRPr="00681278" w:rsidRDefault="00547F21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финансового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8-2020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133 421 760,51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547F21" w:rsidRPr="00681278" w:rsidRDefault="00547F21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48 280 560,51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42 570 600,00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47 193 950,00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42 570 600,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1 086 610,51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681278" w:rsidRDefault="00547F21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47F21" w:rsidRPr="000033C6" w:rsidRDefault="00547F21" w:rsidP="00424711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24711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</w:tc>
      </w:tr>
    </w:tbl>
    <w:p w:rsidR="00547F21" w:rsidRDefault="00547F21" w:rsidP="00547F2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512711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4247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8A6150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47F21" w:rsidRDefault="00547F21" w:rsidP="00547F21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lastRenderedPageBreak/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Мероприятия подпрограммы реализуются за счет субвенций из сре</w:t>
      </w:r>
      <w:proofErr w:type="gram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дств кр</w:t>
      </w:r>
      <w:proofErr w:type="gram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аевого бюджета. Общий объем средств на реализацию подпрограммы составляет </w:t>
      </w:r>
      <w:r w:rsidRPr="00C9683D">
        <w:rPr>
          <w:rFonts w:ascii="Times New Roman" w:eastAsiaTheme="minorHAnsi" w:hAnsi="Times New Roman"/>
          <w:sz w:val="28"/>
          <w:szCs w:val="28"/>
        </w:rPr>
        <w:t>133 </w:t>
      </w:r>
      <w:r>
        <w:rPr>
          <w:rFonts w:ascii="Times New Roman" w:eastAsiaTheme="minorHAnsi" w:hAnsi="Times New Roman"/>
          <w:sz w:val="28"/>
          <w:szCs w:val="28"/>
        </w:rPr>
        <w:t>421</w:t>
      </w:r>
      <w:r w:rsidRPr="00C9683D">
        <w:rPr>
          <w:rFonts w:ascii="Times New Roman" w:eastAsiaTheme="minorHAnsi" w:hAnsi="Times New Roman"/>
          <w:sz w:val="28"/>
          <w:szCs w:val="28"/>
        </w:rPr>
        <w:t> </w:t>
      </w:r>
      <w:r>
        <w:rPr>
          <w:rFonts w:ascii="Times New Roman" w:eastAsiaTheme="minorHAnsi" w:hAnsi="Times New Roman"/>
          <w:sz w:val="28"/>
          <w:szCs w:val="28"/>
        </w:rPr>
        <w:t>76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0,51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руб., в том числе: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в 2018 году – </w:t>
      </w:r>
      <w:r w:rsidRPr="00C9683D">
        <w:rPr>
          <w:rFonts w:ascii="Times New Roman" w:eastAsiaTheme="minorHAnsi" w:hAnsi="Times New Roman"/>
          <w:sz w:val="28"/>
          <w:szCs w:val="28"/>
        </w:rPr>
        <w:t>48 2</w:t>
      </w:r>
      <w:r w:rsidR="00CC5688">
        <w:rPr>
          <w:rFonts w:ascii="Times New Roman" w:eastAsiaTheme="minorHAnsi" w:hAnsi="Times New Roman"/>
          <w:sz w:val="28"/>
          <w:szCs w:val="28"/>
        </w:rPr>
        <w:t>80</w:t>
      </w:r>
      <w:r w:rsidRPr="00C9683D">
        <w:rPr>
          <w:rFonts w:ascii="Times New Roman" w:eastAsiaTheme="minorHAnsi" w:hAnsi="Times New Roman"/>
          <w:sz w:val="28"/>
          <w:szCs w:val="28"/>
        </w:rPr>
        <w:t> </w:t>
      </w:r>
      <w:r w:rsidR="00CC5688">
        <w:rPr>
          <w:rFonts w:ascii="Times New Roman" w:eastAsiaTheme="minorHAnsi" w:hAnsi="Times New Roman"/>
          <w:sz w:val="28"/>
          <w:szCs w:val="28"/>
        </w:rPr>
        <w:t>56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0,51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</w:t>
      </w:r>
      <w:proofErr w:type="spell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т.ч</w:t>
      </w:r>
      <w:proofErr w:type="spell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. субвенции – </w:t>
      </w:r>
      <w:r w:rsidRPr="00C9683D">
        <w:rPr>
          <w:rFonts w:ascii="Times New Roman" w:eastAsiaTheme="minorHAnsi" w:hAnsi="Times New Roman"/>
          <w:sz w:val="28"/>
          <w:szCs w:val="28"/>
        </w:rPr>
        <w:t>47 1</w:t>
      </w:r>
      <w:r w:rsidR="00CC5688">
        <w:rPr>
          <w:rFonts w:ascii="Times New Roman" w:eastAsiaTheme="minorHAnsi" w:hAnsi="Times New Roman"/>
          <w:sz w:val="28"/>
          <w:szCs w:val="28"/>
        </w:rPr>
        <w:t>93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 </w:t>
      </w:r>
      <w:r w:rsidR="00CC5688">
        <w:rPr>
          <w:rFonts w:ascii="Times New Roman" w:eastAsiaTheme="minorHAnsi" w:hAnsi="Times New Roman"/>
          <w:sz w:val="28"/>
          <w:szCs w:val="28"/>
        </w:rPr>
        <w:t>9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50,00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руб.;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в 2019 году – 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42 570 600,00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</w:t>
      </w:r>
      <w:proofErr w:type="spell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т.ч</w:t>
      </w:r>
      <w:proofErr w:type="spell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. субвенции – 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42 570 600 0,00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руб.;</w:t>
      </w:r>
    </w:p>
    <w:p w:rsidR="00C9683D" w:rsidRPr="00C9683D" w:rsidRDefault="00C9683D" w:rsidP="00C9683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в 2020 году – 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42 570 600,00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руб., в </w:t>
      </w:r>
      <w:proofErr w:type="spellStart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>т.ч</w:t>
      </w:r>
      <w:proofErr w:type="spellEnd"/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. субвенции – </w:t>
      </w:r>
      <w:r w:rsidRPr="00C9683D">
        <w:rPr>
          <w:rFonts w:ascii="Times New Roman" w:eastAsiaTheme="minorHAnsi" w:hAnsi="Times New Roman"/>
          <w:sz w:val="28"/>
          <w:szCs w:val="28"/>
        </w:rPr>
        <w:t xml:space="preserve">42 570 600 0,00 </w:t>
      </w:r>
      <w:r w:rsidRPr="00C9683D">
        <w:rPr>
          <w:rFonts w:ascii="Times New Roman" w:eastAsiaTheme="minorHAnsi" w:hAnsi="Times New Roman"/>
          <w:sz w:val="28"/>
          <w:szCs w:val="28"/>
          <w:lang w:eastAsia="en-US"/>
        </w:rPr>
        <w:t xml:space="preserve">руб. </w:t>
      </w:r>
    </w:p>
    <w:p w:rsidR="00547F21" w:rsidRPr="00B33DD7" w:rsidRDefault="00C9683D" w:rsidP="00C9683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683D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Средства, необходимые для обеспечения деятельности УСЗН </w:t>
      </w:r>
      <w:proofErr w:type="gramStart"/>
      <w:r w:rsidRPr="00C9683D">
        <w:rPr>
          <w:rFonts w:ascii="Times New Roman" w:eastAsiaTheme="minorHAnsi" w:hAnsi="Times New Roman" w:cstheme="minorBidi"/>
          <w:sz w:val="28"/>
          <w:szCs w:val="28"/>
          <w:lang w:eastAsia="en-US"/>
        </w:rPr>
        <w:t>Администрации</w:t>
      </w:r>
      <w:proofErr w:type="gramEnd"/>
      <w:r w:rsidRPr="00C9683D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ЗАТО г.Железногорск, осуществляющего реализацию мероприятий подпрограммы, учитываются в общем объеме субвенций, направляемых бюджету города в соответствии с </w:t>
      </w:r>
      <w:r w:rsidRPr="00C9683D">
        <w:rPr>
          <w:rFonts w:ascii="Times New Roman" w:eastAsiaTheme="minorHAnsi" w:hAnsi="Times New Roman" w:cstheme="minorBidi"/>
          <w:sz w:val="28"/>
          <w:szCs w:val="28"/>
        </w:rPr>
        <w:t>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граждан»</w:t>
      </w:r>
      <w:r w:rsidR="00547F21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EB34C2" w:rsidRDefault="00CC5688" w:rsidP="00A039C8">
      <w:pPr>
        <w:ind w:left="-108" w:firstLine="817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1.1.</w:t>
      </w:r>
      <w:r w:rsidR="0051271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.3. </w:t>
      </w:r>
      <w:r w:rsidR="00EB34C2"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EB34C2">
        <w:rPr>
          <w:rFonts w:ascii="Times New Roman" w:hAnsi="Times New Roman"/>
          <w:sz w:val="28"/>
          <w:szCs w:val="28"/>
        </w:rPr>
        <w:t>2</w:t>
      </w:r>
      <w:r w:rsidR="00EB34C2" w:rsidRPr="00032BD4">
        <w:rPr>
          <w:rFonts w:ascii="Times New Roman" w:hAnsi="Times New Roman"/>
          <w:sz w:val="28"/>
          <w:szCs w:val="28"/>
        </w:rPr>
        <w:t xml:space="preserve"> к </w:t>
      </w:r>
      <w:r w:rsidR="00EB34C2"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 w:rsidR="00EB34C2"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EB34C2"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 w:rsidR="00BC469F"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512711">
        <w:rPr>
          <w:rFonts w:ascii="Times New Roman" w:hAnsi="Times New Roman" w:cs="Arial"/>
          <w:bCs/>
          <w:sz w:val="28"/>
          <w:szCs w:val="28"/>
          <w:lang w:eastAsia="ar-SA"/>
        </w:rPr>
        <w:t>7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3268BA" w:rsidRDefault="003268BA" w:rsidP="00EB34C2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Arial"/>
          <w:bCs/>
          <w:sz w:val="28"/>
          <w:szCs w:val="28"/>
          <w:lang w:eastAsia="ar-SA"/>
        </w:rPr>
        <w:t>1.1.</w:t>
      </w:r>
      <w:r w:rsidR="00512711">
        <w:rPr>
          <w:rFonts w:ascii="Times New Roman" w:hAnsi="Times New Roman" w:cs="Arial"/>
          <w:bCs/>
          <w:sz w:val="28"/>
          <w:szCs w:val="28"/>
          <w:lang w:eastAsia="ar-SA"/>
        </w:rPr>
        <w:t>9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.</w:t>
      </w:r>
      <w:r w:rsidRPr="003268BA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>
        <w:rPr>
          <w:rFonts w:ascii="Times New Roman" w:hAnsi="Times New Roman"/>
          <w:bCs/>
          <w:sz w:val="28"/>
          <w:szCs w:val="28"/>
          <w:lang w:eastAsia="ar-SA"/>
        </w:rPr>
        <w:t>6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A039C8" w:rsidRDefault="0050563A" w:rsidP="0050563A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51271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</w:t>
      </w:r>
      <w:r w:rsidR="00BC469F">
        <w:rPr>
          <w:rFonts w:ascii="Times New Roman" w:hAnsi="Times New Roman"/>
          <w:sz w:val="28"/>
          <w:szCs w:val="28"/>
        </w:rPr>
        <w:t>п</w:t>
      </w:r>
      <w:r w:rsidRPr="00CD0DA7">
        <w:rPr>
          <w:rFonts w:ascii="Times New Roman" w:hAnsi="Times New Roman"/>
          <w:sz w:val="28"/>
          <w:szCs w:val="28"/>
        </w:rPr>
        <w:t xml:space="preserve">аспорте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Социальная поддержка отдельных категорий граждан</w:t>
      </w:r>
      <w:r w:rsidRPr="00CD0DA7">
        <w:rPr>
          <w:rFonts w:ascii="Times New Roman" w:hAnsi="Times New Roman"/>
          <w:sz w:val="28"/>
          <w:szCs w:val="28"/>
        </w:rPr>
        <w:t>»</w:t>
      </w:r>
      <w:r w:rsidR="00A039C8">
        <w:rPr>
          <w:rFonts w:ascii="Times New Roman" w:hAnsi="Times New Roman"/>
          <w:sz w:val="28"/>
          <w:szCs w:val="28"/>
        </w:rPr>
        <w:t>:</w:t>
      </w:r>
    </w:p>
    <w:p w:rsidR="00A039C8" w:rsidRDefault="00A039C8" w:rsidP="0050563A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51271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.1.1. Строку «Показатели результативности» изложить в следующей редакции:</w:t>
      </w:r>
    </w:p>
    <w:p w:rsidR="00BC469F" w:rsidRPr="00BC469F" w:rsidRDefault="00BC469F" w:rsidP="0050563A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Style w:val="af"/>
        <w:tblW w:w="0" w:type="auto"/>
        <w:tblInd w:w="-108" w:type="dxa"/>
        <w:tblLook w:val="04A0" w:firstRow="1" w:lastRow="0" w:firstColumn="1" w:lastColumn="0" w:noHBand="0" w:noVBand="1"/>
      </w:tblPr>
      <w:tblGrid>
        <w:gridCol w:w="4469"/>
        <w:gridCol w:w="5526"/>
      </w:tblGrid>
      <w:tr w:rsidR="00A039C8" w:rsidTr="005F67D3">
        <w:tc>
          <w:tcPr>
            <w:tcW w:w="4469" w:type="dxa"/>
          </w:tcPr>
          <w:p w:rsidR="00A039C8" w:rsidRDefault="00A039C8" w:rsidP="00A039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5526" w:type="dxa"/>
          </w:tcPr>
          <w:p w:rsidR="00A039C8" w:rsidRDefault="00A039C8" w:rsidP="000315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отдельных категорий граждан, охваченных дополнительными мерами социальной поддержки от числа граждан, состоящих на учете в УСЗН Администрации ЗАТО г.Железногорск – </w:t>
            </w:r>
            <w:r w:rsidRPr="0003158B">
              <w:rPr>
                <w:rFonts w:ascii="Times New Roman" w:hAnsi="Times New Roman"/>
                <w:sz w:val="28"/>
                <w:szCs w:val="28"/>
              </w:rPr>
              <w:t>3</w:t>
            </w:r>
            <w:r w:rsidR="0003158B">
              <w:rPr>
                <w:rFonts w:ascii="Times New Roman" w:hAnsi="Times New Roman"/>
                <w:sz w:val="28"/>
                <w:szCs w:val="28"/>
              </w:rPr>
              <w:t>9</w:t>
            </w:r>
            <w:r w:rsidRPr="0003158B">
              <w:rPr>
                <w:rFonts w:ascii="Times New Roman" w:hAnsi="Times New Roman"/>
                <w:sz w:val="28"/>
                <w:szCs w:val="28"/>
              </w:rPr>
              <w:t>,</w:t>
            </w:r>
            <w:r w:rsidR="0003158B">
              <w:rPr>
                <w:rFonts w:ascii="Times New Roman" w:hAnsi="Times New Roman"/>
                <w:sz w:val="28"/>
                <w:szCs w:val="28"/>
              </w:rPr>
              <w:t>32</w:t>
            </w:r>
            <w:r w:rsidRPr="0003158B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039C8" w:rsidRPr="00A039C8" w:rsidRDefault="00A039C8" w:rsidP="00A039C8">
      <w:pPr>
        <w:ind w:left="-108" w:hanging="34"/>
        <w:jc w:val="both"/>
        <w:rPr>
          <w:rFonts w:ascii="Times New Roman" w:hAnsi="Times New Roman"/>
          <w:sz w:val="10"/>
          <w:szCs w:val="10"/>
        </w:rPr>
      </w:pPr>
    </w:p>
    <w:p w:rsidR="0050563A" w:rsidRDefault="00A039C8" w:rsidP="0050563A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51271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.1.2. С</w:t>
      </w:r>
      <w:r w:rsidR="0050563A" w:rsidRPr="00CD0DA7">
        <w:rPr>
          <w:rFonts w:ascii="Times New Roman" w:hAnsi="Times New Roman"/>
          <w:sz w:val="28"/>
          <w:szCs w:val="28"/>
        </w:rPr>
        <w:t>троку «</w:t>
      </w:r>
      <w:r w:rsidR="0050563A" w:rsidRPr="000938C0">
        <w:rPr>
          <w:rFonts w:ascii="Times New Roman" w:hAnsi="Times New Roman"/>
          <w:sz w:val="28"/>
          <w:szCs w:val="28"/>
        </w:rPr>
        <w:t>Объемы и источн</w:t>
      </w:r>
      <w:r w:rsidR="0050563A">
        <w:rPr>
          <w:rFonts w:ascii="Times New Roman" w:hAnsi="Times New Roman"/>
          <w:sz w:val="28"/>
          <w:szCs w:val="28"/>
        </w:rPr>
        <w:t>ики финансирования п</w:t>
      </w:r>
      <w:r w:rsidR="0050563A" w:rsidRPr="000938C0">
        <w:rPr>
          <w:rFonts w:ascii="Times New Roman" w:hAnsi="Times New Roman"/>
          <w:sz w:val="28"/>
          <w:szCs w:val="28"/>
        </w:rPr>
        <w:t>одпрограммы</w:t>
      </w:r>
      <w:r w:rsidR="0050563A">
        <w:rPr>
          <w:rFonts w:ascii="Times New Roman" w:hAnsi="Times New Roman"/>
          <w:sz w:val="28"/>
          <w:szCs w:val="28"/>
        </w:rPr>
        <w:t xml:space="preserve"> на период действия подпрограммы с указанием на источники финансирования по годам реализации подпрограммы</w:t>
      </w:r>
      <w:r w:rsidR="0050563A" w:rsidRPr="00CD0DA7">
        <w:rPr>
          <w:rFonts w:ascii="Times New Roman" w:hAnsi="Times New Roman"/>
          <w:sz w:val="28"/>
          <w:szCs w:val="28"/>
        </w:rPr>
        <w:t xml:space="preserve">»  изложить в </w:t>
      </w:r>
      <w:r w:rsidR="0050563A">
        <w:rPr>
          <w:rFonts w:ascii="Times New Roman" w:hAnsi="Times New Roman"/>
          <w:sz w:val="28"/>
          <w:szCs w:val="28"/>
        </w:rPr>
        <w:t>следующей</w:t>
      </w:r>
      <w:r w:rsidR="0050563A"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BC469F" w:rsidRPr="000033C6" w:rsidRDefault="00BC469F" w:rsidP="0050563A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50563A" w:rsidRPr="000033C6" w:rsidTr="002F1605">
        <w:trPr>
          <w:trHeight w:val="598"/>
        </w:trPr>
        <w:tc>
          <w:tcPr>
            <w:tcW w:w="2205" w:type="pct"/>
          </w:tcPr>
          <w:p w:rsidR="0050563A" w:rsidRPr="000033C6" w:rsidRDefault="0050563A" w:rsidP="002F16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период действия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 указанием на источники финансирования по годам реализации подпрограммы</w:t>
            </w:r>
          </w:p>
        </w:tc>
        <w:tc>
          <w:tcPr>
            <w:tcW w:w="2795" w:type="pct"/>
            <w:vAlign w:val="center"/>
          </w:tcPr>
          <w:p w:rsidR="0050563A" w:rsidRPr="00681278" w:rsidRDefault="0050563A" w:rsidP="002F1605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 xml:space="preserve">Объем финансового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8-2020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="00DC6C50"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DC6C50">
              <w:rPr>
                <w:rFonts w:ascii="Times New Roman" w:hAnsi="Times New Roman"/>
                <w:bCs/>
                <w:iCs/>
                <w:sz w:val="28"/>
                <w:szCs w:val="28"/>
              </w:rPr>
              <w:t>80</w:t>
            </w:r>
            <w:r w:rsidR="00AB7388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DC6C50">
              <w:rPr>
                <w:rFonts w:ascii="Times New Roman" w:hAnsi="Times New Roman"/>
                <w:bCs/>
                <w:iCs/>
                <w:sz w:val="28"/>
                <w:szCs w:val="28"/>
              </w:rPr>
              <w:t>798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,50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50563A" w:rsidRPr="00681278" w:rsidRDefault="0050563A" w:rsidP="002F1605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Всего:</w:t>
            </w:r>
          </w:p>
          <w:p w:rsidR="0050563A" w:rsidRPr="00681278" w:rsidRDefault="0050563A" w:rsidP="002F160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DC6C50"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DC6C50">
              <w:rPr>
                <w:rFonts w:ascii="Times New Roman" w:hAnsi="Times New Roman"/>
                <w:bCs/>
                <w:iCs/>
                <w:sz w:val="28"/>
                <w:szCs w:val="28"/>
              </w:rPr>
              <w:t>959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AB7388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="00DC6C50">
              <w:rPr>
                <w:rFonts w:ascii="Times New Roman" w:hAnsi="Times New Roman"/>
                <w:bCs/>
                <w:iCs/>
                <w:sz w:val="28"/>
                <w:szCs w:val="28"/>
              </w:rPr>
              <w:t>42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,50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0563A" w:rsidRPr="00681278" w:rsidRDefault="0050563A" w:rsidP="002F160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24 921 028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0563A" w:rsidRPr="00681278" w:rsidRDefault="0050563A" w:rsidP="002F160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24 921 028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50563A" w:rsidRPr="00681278" w:rsidRDefault="0050563A" w:rsidP="002F160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50563A" w:rsidRPr="00681278" w:rsidRDefault="0050563A" w:rsidP="002F160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краевого бюджета:</w:t>
            </w:r>
          </w:p>
          <w:p w:rsidR="0050563A" w:rsidRPr="00681278" w:rsidRDefault="0050563A" w:rsidP="002F160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103 000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0563A" w:rsidRPr="00681278" w:rsidRDefault="0050563A" w:rsidP="002F160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103 000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0563A" w:rsidRPr="00681278" w:rsidRDefault="0050563A" w:rsidP="002F160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103 000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0563A" w:rsidRPr="00681278" w:rsidRDefault="0050563A" w:rsidP="002F160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50563A" w:rsidRPr="00681278" w:rsidRDefault="0050563A" w:rsidP="002F160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1B6165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DC6C50"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 w:rsidR="001B6165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DC6C50">
              <w:rPr>
                <w:rFonts w:ascii="Times New Roman" w:hAnsi="Times New Roman"/>
                <w:bCs/>
                <w:iCs/>
                <w:sz w:val="28"/>
                <w:szCs w:val="28"/>
              </w:rPr>
              <w:t>856</w:t>
            </w:r>
            <w:r w:rsidR="001B6165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AB7388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="00DC6C50">
              <w:rPr>
                <w:rFonts w:ascii="Times New Roman" w:hAnsi="Times New Roman"/>
                <w:bCs/>
                <w:iCs/>
                <w:sz w:val="28"/>
                <w:szCs w:val="28"/>
              </w:rPr>
              <w:t>42</w:t>
            </w:r>
            <w:r w:rsidR="001B6165">
              <w:rPr>
                <w:rFonts w:ascii="Times New Roman" w:hAnsi="Times New Roman"/>
                <w:bCs/>
                <w:iCs/>
                <w:sz w:val="28"/>
                <w:szCs w:val="28"/>
              </w:rPr>
              <w:t>,50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50563A" w:rsidRPr="00681278" w:rsidRDefault="0050563A" w:rsidP="002F1605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1B6165">
              <w:rPr>
                <w:rFonts w:ascii="Times New Roman" w:hAnsi="Times New Roman"/>
                <w:bCs/>
                <w:iCs/>
                <w:sz w:val="28"/>
                <w:szCs w:val="28"/>
              </w:rPr>
              <w:t>24 818 028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50563A" w:rsidRPr="000033C6" w:rsidRDefault="0050563A" w:rsidP="002F1605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1B616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24 818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="001B6165">
              <w:rPr>
                <w:rFonts w:ascii="Times New Roman" w:hAnsi="Times New Roman"/>
                <w:bCs/>
                <w:iCs/>
                <w:sz w:val="28"/>
                <w:szCs w:val="28"/>
              </w:rPr>
              <w:t>28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BC469F" w:rsidRPr="00BC469F" w:rsidRDefault="00BC469F" w:rsidP="0050563A">
      <w:pPr>
        <w:ind w:left="-108" w:firstLine="817"/>
        <w:jc w:val="both"/>
        <w:rPr>
          <w:rFonts w:ascii="Times New Roman" w:hAnsi="Times New Roman"/>
          <w:bCs/>
          <w:szCs w:val="16"/>
        </w:rPr>
      </w:pPr>
    </w:p>
    <w:p w:rsidR="0050563A" w:rsidRDefault="0050563A" w:rsidP="0050563A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512711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1F17A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1F17A7">
        <w:rPr>
          <w:rFonts w:ascii="Times New Roman" w:hAnsi="Times New Roman"/>
          <w:sz w:val="28"/>
          <w:szCs w:val="28"/>
        </w:rPr>
        <w:t>Социальная поддержка отдельных категорий граждан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0563A" w:rsidRDefault="0050563A" w:rsidP="0050563A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</w:t>
      </w:r>
    </w:p>
    <w:p w:rsidR="001F17A7" w:rsidRPr="001F17A7" w:rsidRDefault="001F17A7" w:rsidP="001F17A7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Источниками финансирования подпрограммы являются средства бюджета ЗАТО Железногорск и краевого бюджета. </w:t>
      </w:r>
    </w:p>
    <w:p w:rsidR="001F17A7" w:rsidRPr="001F17A7" w:rsidRDefault="001F17A7" w:rsidP="001F17A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Общий объем средств на реализацию подпрограммы составляет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DC6C50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="00DC6C50">
        <w:rPr>
          <w:rFonts w:ascii="Times New Roman" w:eastAsiaTheme="minorHAnsi" w:hAnsi="Times New Roman"/>
          <w:sz w:val="28"/>
          <w:szCs w:val="28"/>
          <w:lang w:eastAsia="en-US"/>
        </w:rPr>
        <w:t>80</w:t>
      </w:r>
      <w:r w:rsidR="00AB7388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="00DC6C50">
        <w:rPr>
          <w:rFonts w:ascii="Times New Roman" w:eastAsiaTheme="minorHAnsi" w:hAnsi="Times New Roman"/>
          <w:sz w:val="28"/>
          <w:szCs w:val="28"/>
          <w:lang w:eastAsia="en-US"/>
        </w:rPr>
        <w:t>798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,50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 руб., в том числе:</w:t>
      </w:r>
    </w:p>
    <w:p w:rsidR="001F17A7" w:rsidRPr="001F17A7" w:rsidRDefault="001F17A7" w:rsidP="001F17A7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2018 год – </w:t>
      </w: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</w:t>
      </w:r>
      <w:r w:rsidR="00DC6C5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 </w:t>
      </w:r>
      <w:r w:rsidR="00DC6C5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959</w:t>
      </w: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 </w:t>
      </w:r>
      <w:r w:rsidR="00AB7388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7</w:t>
      </w:r>
      <w:r w:rsidR="00DC6C5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42</w:t>
      </w: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,50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руб., в том числе субвенций  - 103 000,00 руб.;</w:t>
      </w:r>
    </w:p>
    <w:p w:rsidR="001F17A7" w:rsidRPr="001F17A7" w:rsidRDefault="001F17A7" w:rsidP="001F17A7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2019 год – 24 921 028,00 руб., в том числе субвенций  - 103 000,00 руб.;</w:t>
      </w:r>
    </w:p>
    <w:p w:rsidR="0050563A" w:rsidRPr="00B33DD7" w:rsidRDefault="001F17A7" w:rsidP="001F17A7">
      <w:pPr>
        <w:ind w:firstLine="709"/>
        <w:outlineLvl w:val="2"/>
        <w:rPr>
          <w:rFonts w:ascii="Times New Roman" w:hAnsi="Times New Roman"/>
          <w:sz w:val="28"/>
          <w:szCs w:val="28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2020 год – 24 921 028,00 руб., в том числе субвенций  - 103 000,00 руб.</w:t>
      </w:r>
      <w:r w:rsidR="0050563A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CE3665" w:rsidRDefault="0050563A" w:rsidP="00CE3665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512711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.3. </w:t>
      </w:r>
      <w:r w:rsidR="00CE3665">
        <w:rPr>
          <w:rFonts w:ascii="Times New Roman" w:hAnsi="Times New Roman"/>
          <w:bCs/>
          <w:sz w:val="28"/>
          <w:szCs w:val="28"/>
        </w:rPr>
        <w:t xml:space="preserve">Приложение № 1 </w:t>
      </w:r>
      <w:r w:rsidR="00CE3665" w:rsidRPr="00032BD4">
        <w:rPr>
          <w:rFonts w:ascii="Times New Roman" w:hAnsi="Times New Roman"/>
          <w:sz w:val="28"/>
          <w:szCs w:val="28"/>
        </w:rPr>
        <w:t xml:space="preserve">к </w:t>
      </w:r>
      <w:r w:rsidR="00CE3665">
        <w:rPr>
          <w:rFonts w:ascii="Times New Roman" w:hAnsi="Times New Roman"/>
          <w:sz w:val="28"/>
          <w:szCs w:val="28"/>
        </w:rPr>
        <w:t>подпрограмме 3 «Социальная поддержка отдельных категорий граждан</w:t>
      </w:r>
      <w:r w:rsidR="00CE3665"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="00CE3665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="00CE3665"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="00CE3665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="00CE3665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 w:rsidR="00BC469F"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="00CE3665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512711">
        <w:rPr>
          <w:rFonts w:ascii="Times New Roman" w:hAnsi="Times New Roman" w:cs="Arial"/>
          <w:bCs/>
          <w:sz w:val="28"/>
          <w:szCs w:val="28"/>
          <w:lang w:eastAsia="ar-SA"/>
        </w:rPr>
        <w:t>8</w:t>
      </w:r>
      <w:r w:rsidR="00CE3665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50563A" w:rsidRDefault="00CE3665" w:rsidP="0050563A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512711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.4. </w:t>
      </w:r>
      <w:r w:rsidR="0050563A"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50563A">
        <w:rPr>
          <w:rFonts w:ascii="Times New Roman" w:hAnsi="Times New Roman"/>
          <w:sz w:val="28"/>
          <w:szCs w:val="28"/>
        </w:rPr>
        <w:t>2</w:t>
      </w:r>
      <w:r w:rsidR="0050563A" w:rsidRPr="00032BD4">
        <w:rPr>
          <w:rFonts w:ascii="Times New Roman" w:hAnsi="Times New Roman"/>
          <w:sz w:val="28"/>
          <w:szCs w:val="28"/>
        </w:rPr>
        <w:t xml:space="preserve"> к </w:t>
      </w:r>
      <w:r w:rsidR="0050563A">
        <w:rPr>
          <w:rFonts w:ascii="Times New Roman" w:hAnsi="Times New Roman"/>
          <w:sz w:val="28"/>
          <w:szCs w:val="28"/>
        </w:rPr>
        <w:t xml:space="preserve">подпрограмме </w:t>
      </w:r>
      <w:r w:rsidR="001F17A7">
        <w:rPr>
          <w:rFonts w:ascii="Times New Roman" w:hAnsi="Times New Roman"/>
          <w:sz w:val="28"/>
          <w:szCs w:val="28"/>
        </w:rPr>
        <w:t>3</w:t>
      </w:r>
      <w:r w:rsidR="0050563A">
        <w:rPr>
          <w:rFonts w:ascii="Times New Roman" w:hAnsi="Times New Roman"/>
          <w:sz w:val="28"/>
          <w:szCs w:val="28"/>
        </w:rPr>
        <w:t xml:space="preserve"> «</w:t>
      </w:r>
      <w:r w:rsidR="001F17A7">
        <w:rPr>
          <w:rFonts w:ascii="Times New Roman" w:hAnsi="Times New Roman"/>
          <w:sz w:val="28"/>
          <w:szCs w:val="28"/>
        </w:rPr>
        <w:t>Социальная поддержка отдельных категорий граждан</w:t>
      </w:r>
      <w:r w:rsidR="0050563A"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="0050563A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="0050563A"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="0050563A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="0050563A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 w:rsidR="00BC469F"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="0050563A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512711">
        <w:rPr>
          <w:rFonts w:ascii="Times New Roman" w:hAnsi="Times New Roman" w:cs="Arial"/>
          <w:bCs/>
          <w:sz w:val="28"/>
          <w:szCs w:val="28"/>
          <w:lang w:eastAsia="ar-SA"/>
        </w:rPr>
        <w:t>9</w:t>
      </w:r>
      <w:r w:rsidR="0050563A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Администрации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F17A7" w:rsidRPr="00B65348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1F17A7" w:rsidRPr="00B6534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1F17A7" w:rsidRPr="00B65348">
        <w:rPr>
          <w:rFonts w:ascii="Times New Roman" w:hAnsi="Times New Roman"/>
          <w:sz w:val="28"/>
          <w:szCs w:val="28"/>
        </w:rPr>
        <w:t>Главы</w:t>
      </w:r>
      <w:proofErr w:type="gramEnd"/>
      <w:r w:rsidR="001F17A7" w:rsidRPr="00B65348">
        <w:rPr>
          <w:rFonts w:ascii="Times New Roman" w:hAnsi="Times New Roman"/>
          <w:sz w:val="28"/>
          <w:szCs w:val="28"/>
        </w:rPr>
        <w:t xml:space="preserve"> ЗАТО г.Железногорск по социальным вопросам </w:t>
      </w:r>
      <w:r w:rsidR="001F17A7">
        <w:rPr>
          <w:rFonts w:ascii="Times New Roman" w:hAnsi="Times New Roman"/>
          <w:sz w:val="28"/>
          <w:szCs w:val="28"/>
        </w:rPr>
        <w:t xml:space="preserve">                        Е.А. Карташова</w:t>
      </w:r>
      <w:r w:rsidR="001F17A7" w:rsidRPr="00B65348">
        <w:rPr>
          <w:rFonts w:ascii="Times New Roman" w:hAnsi="Times New Roman"/>
          <w:sz w:val="28"/>
          <w:szCs w:val="28"/>
        </w:rPr>
        <w:t xml:space="preserve">.  </w:t>
      </w:r>
    </w:p>
    <w:p w:rsidR="00B202D2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376B1D" w:rsidRPr="00376B1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1F17A7" w:rsidRPr="00FE7749" w:rsidRDefault="001F17A7" w:rsidP="001F17A7">
      <w:pPr>
        <w:ind w:left="-142" w:firstLine="851"/>
        <w:jc w:val="both"/>
        <w:rPr>
          <w:rFonts w:ascii="Times New Roman" w:hAnsi="Times New Roman"/>
          <w:sz w:val="36"/>
          <w:szCs w:val="36"/>
        </w:rPr>
      </w:pPr>
    </w:p>
    <w:p w:rsidR="009E4AE9" w:rsidRPr="00B16AAE" w:rsidRDefault="00032BD4" w:rsidP="001F17A7">
      <w:pPr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2BD4">
        <w:rPr>
          <w:rFonts w:ascii="Times New Roman" w:hAnsi="Times New Roman"/>
          <w:sz w:val="28"/>
          <w:szCs w:val="28"/>
        </w:rPr>
        <w:t>Глав</w:t>
      </w:r>
      <w:r w:rsidR="00DC2A2E">
        <w:rPr>
          <w:rFonts w:ascii="Times New Roman" w:hAnsi="Times New Roman"/>
          <w:sz w:val="28"/>
          <w:szCs w:val="28"/>
        </w:rPr>
        <w:t>а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 </w:t>
      </w:r>
      <w:r w:rsidR="00961D98">
        <w:rPr>
          <w:rFonts w:ascii="Times New Roman" w:hAnsi="Times New Roman"/>
          <w:sz w:val="28"/>
          <w:szCs w:val="28"/>
        </w:rPr>
        <w:t xml:space="preserve">    </w:t>
      </w:r>
      <w:r w:rsidR="00653C79">
        <w:rPr>
          <w:rFonts w:ascii="Times New Roman" w:hAnsi="Times New Roman"/>
          <w:sz w:val="28"/>
          <w:szCs w:val="28"/>
        </w:rPr>
        <w:t xml:space="preserve">   </w:t>
      </w:r>
      <w:r w:rsidR="00CE3665">
        <w:rPr>
          <w:rFonts w:ascii="Times New Roman" w:hAnsi="Times New Roman"/>
          <w:sz w:val="28"/>
          <w:szCs w:val="28"/>
        </w:rPr>
        <w:t xml:space="preserve">   И.Г. </w:t>
      </w:r>
      <w:proofErr w:type="spellStart"/>
      <w:r w:rsidR="00CE3665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9E4AE9" w:rsidRPr="00B16AAE" w:rsidSect="00B202D2">
      <w:headerReference w:type="default" r:id="rId12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6A" w:rsidRDefault="00DC786A" w:rsidP="00B42066">
      <w:r>
        <w:separator/>
      </w:r>
    </w:p>
  </w:endnote>
  <w:endnote w:type="continuationSeparator" w:id="0">
    <w:p w:rsidR="00DC786A" w:rsidRDefault="00DC786A" w:rsidP="00B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6A" w:rsidRDefault="00DC786A" w:rsidP="00B42066">
      <w:r>
        <w:separator/>
      </w:r>
    </w:p>
  </w:footnote>
  <w:footnote w:type="continuationSeparator" w:id="0">
    <w:p w:rsidR="00DC786A" w:rsidRDefault="00DC786A" w:rsidP="00B4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5752"/>
      <w:docPartObj>
        <w:docPartGallery w:val="Page Numbers (Top of Page)"/>
        <w:docPartUnique/>
      </w:docPartObj>
    </w:sdtPr>
    <w:sdtEndPr/>
    <w:sdtContent>
      <w:p w:rsidR="00DC786A" w:rsidRDefault="0006321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593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C786A" w:rsidRDefault="00DC786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158B"/>
    <w:rsid w:val="00032BD4"/>
    <w:rsid w:val="00040FB4"/>
    <w:rsid w:val="00042091"/>
    <w:rsid w:val="0004356A"/>
    <w:rsid w:val="00043F0A"/>
    <w:rsid w:val="00044A7E"/>
    <w:rsid w:val="000455AA"/>
    <w:rsid w:val="000459A1"/>
    <w:rsid w:val="000475F5"/>
    <w:rsid w:val="00052F59"/>
    <w:rsid w:val="00063210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5FF9"/>
    <w:rsid w:val="000C7C33"/>
    <w:rsid w:val="000D451E"/>
    <w:rsid w:val="000E1EB8"/>
    <w:rsid w:val="000E1F09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64C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294F"/>
    <w:rsid w:val="001B41D6"/>
    <w:rsid w:val="001B5FDB"/>
    <w:rsid w:val="001B6165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0E4D"/>
    <w:rsid w:val="001F17A7"/>
    <w:rsid w:val="001F45DD"/>
    <w:rsid w:val="001F5CBB"/>
    <w:rsid w:val="001F6A9B"/>
    <w:rsid w:val="002035CF"/>
    <w:rsid w:val="00204C17"/>
    <w:rsid w:val="002056EE"/>
    <w:rsid w:val="00211C1E"/>
    <w:rsid w:val="00213CEB"/>
    <w:rsid w:val="002161E9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97D27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A72"/>
    <w:rsid w:val="002E5FD6"/>
    <w:rsid w:val="002E63C6"/>
    <w:rsid w:val="002E791C"/>
    <w:rsid w:val="002F066B"/>
    <w:rsid w:val="002F07F1"/>
    <w:rsid w:val="002F339F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8BA"/>
    <w:rsid w:val="00326E76"/>
    <w:rsid w:val="003320AC"/>
    <w:rsid w:val="00334F5D"/>
    <w:rsid w:val="0034095D"/>
    <w:rsid w:val="003412D5"/>
    <w:rsid w:val="00341AA1"/>
    <w:rsid w:val="00343135"/>
    <w:rsid w:val="00343D0A"/>
    <w:rsid w:val="0034411E"/>
    <w:rsid w:val="00344AF5"/>
    <w:rsid w:val="00347A71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2674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4711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31C0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5E0B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65EC"/>
    <w:rsid w:val="004F736E"/>
    <w:rsid w:val="0050184F"/>
    <w:rsid w:val="0050563A"/>
    <w:rsid w:val="00507AAB"/>
    <w:rsid w:val="0051187C"/>
    <w:rsid w:val="00511E5E"/>
    <w:rsid w:val="00511F17"/>
    <w:rsid w:val="005125F0"/>
    <w:rsid w:val="00512711"/>
    <w:rsid w:val="00514A1C"/>
    <w:rsid w:val="00515145"/>
    <w:rsid w:val="005151AA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47F21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5B03"/>
    <w:rsid w:val="005D6CFF"/>
    <w:rsid w:val="005E0B02"/>
    <w:rsid w:val="005E354E"/>
    <w:rsid w:val="005E3B35"/>
    <w:rsid w:val="005E3C07"/>
    <w:rsid w:val="005E7545"/>
    <w:rsid w:val="005F168E"/>
    <w:rsid w:val="005F545B"/>
    <w:rsid w:val="005F67D3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2ACF"/>
    <w:rsid w:val="00653C79"/>
    <w:rsid w:val="00654EF8"/>
    <w:rsid w:val="00657DED"/>
    <w:rsid w:val="00662853"/>
    <w:rsid w:val="00663346"/>
    <w:rsid w:val="00664640"/>
    <w:rsid w:val="00665388"/>
    <w:rsid w:val="00667212"/>
    <w:rsid w:val="006736F3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07C51"/>
    <w:rsid w:val="007103B4"/>
    <w:rsid w:val="00710B20"/>
    <w:rsid w:val="0071197B"/>
    <w:rsid w:val="00722380"/>
    <w:rsid w:val="00723932"/>
    <w:rsid w:val="007250FA"/>
    <w:rsid w:val="0072575B"/>
    <w:rsid w:val="00725CCB"/>
    <w:rsid w:val="00727B89"/>
    <w:rsid w:val="00730409"/>
    <w:rsid w:val="0073219D"/>
    <w:rsid w:val="007321D3"/>
    <w:rsid w:val="00733BD0"/>
    <w:rsid w:val="00735214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4706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64CF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17870"/>
    <w:rsid w:val="00822F2F"/>
    <w:rsid w:val="00824E09"/>
    <w:rsid w:val="0082628C"/>
    <w:rsid w:val="00826AE9"/>
    <w:rsid w:val="0083440E"/>
    <w:rsid w:val="00834781"/>
    <w:rsid w:val="00834BA2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A6150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29A6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3DCE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B6FF5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9C8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4FB3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B7388"/>
    <w:rsid w:val="00AC1D98"/>
    <w:rsid w:val="00AC4AB0"/>
    <w:rsid w:val="00AC73F4"/>
    <w:rsid w:val="00AC7D63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3B3A"/>
    <w:rsid w:val="00AF6278"/>
    <w:rsid w:val="00AF7645"/>
    <w:rsid w:val="00B000CB"/>
    <w:rsid w:val="00B0173C"/>
    <w:rsid w:val="00B024BD"/>
    <w:rsid w:val="00B02894"/>
    <w:rsid w:val="00B033C8"/>
    <w:rsid w:val="00B05FD9"/>
    <w:rsid w:val="00B06431"/>
    <w:rsid w:val="00B13CAB"/>
    <w:rsid w:val="00B16AAE"/>
    <w:rsid w:val="00B202D2"/>
    <w:rsid w:val="00B204F7"/>
    <w:rsid w:val="00B20A35"/>
    <w:rsid w:val="00B22635"/>
    <w:rsid w:val="00B302C7"/>
    <w:rsid w:val="00B32C00"/>
    <w:rsid w:val="00B41736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469F"/>
    <w:rsid w:val="00BC58CD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5BD4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683D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5688"/>
    <w:rsid w:val="00CC6597"/>
    <w:rsid w:val="00CD0BBF"/>
    <w:rsid w:val="00CD0DA7"/>
    <w:rsid w:val="00CD185B"/>
    <w:rsid w:val="00CD2C1C"/>
    <w:rsid w:val="00CD47EB"/>
    <w:rsid w:val="00CD72C1"/>
    <w:rsid w:val="00CD74AA"/>
    <w:rsid w:val="00CE3665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3EF8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2A2E"/>
    <w:rsid w:val="00DC4EAB"/>
    <w:rsid w:val="00DC6106"/>
    <w:rsid w:val="00DC64AC"/>
    <w:rsid w:val="00DC6C50"/>
    <w:rsid w:val="00DC75DC"/>
    <w:rsid w:val="00DC786A"/>
    <w:rsid w:val="00DD17E9"/>
    <w:rsid w:val="00DD215B"/>
    <w:rsid w:val="00DD30DB"/>
    <w:rsid w:val="00DD53BB"/>
    <w:rsid w:val="00DD6413"/>
    <w:rsid w:val="00DE12F5"/>
    <w:rsid w:val="00DE1A11"/>
    <w:rsid w:val="00DE1B31"/>
    <w:rsid w:val="00DE3FC3"/>
    <w:rsid w:val="00DE5A1F"/>
    <w:rsid w:val="00DE723B"/>
    <w:rsid w:val="00DF2CD3"/>
    <w:rsid w:val="00DF6973"/>
    <w:rsid w:val="00E012D5"/>
    <w:rsid w:val="00E05936"/>
    <w:rsid w:val="00E10572"/>
    <w:rsid w:val="00E12EF0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45C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1BEA"/>
    <w:rsid w:val="00F35FFF"/>
    <w:rsid w:val="00F3631A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749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8AC4F-077A-4714-9C3B-4BF5813B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7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Горкунова Тамара (74-51-54)</cp:lastModifiedBy>
  <cp:revision>55</cp:revision>
  <cp:lastPrinted>2018-11-27T06:51:00Z</cp:lastPrinted>
  <dcterms:created xsi:type="dcterms:W3CDTF">2018-01-24T02:24:00Z</dcterms:created>
  <dcterms:modified xsi:type="dcterms:W3CDTF">2018-11-28T08:59:00Z</dcterms:modified>
</cp:coreProperties>
</file>